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FE" w:rsidRDefault="004174FE" w:rsidP="004174FE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174FE" w:rsidRDefault="004174FE" w:rsidP="004174FE">
      <w:pPr>
        <w:spacing w:line="480" w:lineRule="exact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中国石油大学（华东）</w:t>
      </w:r>
    </w:p>
    <w:p w:rsidR="004174FE" w:rsidRDefault="004174FE" w:rsidP="004174FE">
      <w:pPr>
        <w:spacing w:afterLines="50" w:after="120" w:line="48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r>
        <w:rPr>
          <w:rFonts w:ascii="方正小标宋简体" w:eastAsia="方正小标宋简体" w:hint="eastAsia"/>
          <w:sz w:val="40"/>
          <w:szCs w:val="44"/>
        </w:rPr>
        <w:t>涉密会议（活动）保密检查表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43"/>
        <w:gridCol w:w="2098"/>
        <w:gridCol w:w="2038"/>
      </w:tblGrid>
      <w:tr w:rsidR="004174FE" w:rsidTr="004174FE">
        <w:trPr>
          <w:trHeight w:hRule="exact" w:val="56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主（承）办单位名称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主（承）办单位负责人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left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联系电话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监督检查方式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□主（承）办单位监督检查     □</w:t>
            </w:r>
            <w:r>
              <w:rPr>
                <w:rFonts w:hint="eastAsia"/>
              </w:rPr>
              <w:t>保密委员会办公室</w:t>
            </w:r>
            <w:r>
              <w:rPr>
                <w:rFonts w:ascii="宋体" w:hAnsi="宋体" w:cs="宋体" w:hint="eastAsia"/>
                <w:szCs w:val="21"/>
              </w:rPr>
              <w:t>监督检查</w:t>
            </w:r>
          </w:p>
        </w:tc>
      </w:tr>
      <w:tr w:rsidR="004174FE" w:rsidTr="004174FE">
        <w:trPr>
          <w:trHeight w:hRule="exact" w:val="56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spacing w:line="480" w:lineRule="exact"/>
              <w:jc w:val="left"/>
              <w:rPr>
                <w:rFonts w:ascii="黑体" w:eastAsia="黑体" w:hAnsi="黑体" w:cs="宋体"/>
                <w:sz w:val="24"/>
              </w:rPr>
            </w:pPr>
          </w:p>
        </w:tc>
      </w:tr>
      <w:tr w:rsidR="004174FE" w:rsidTr="004174FE">
        <w:trPr>
          <w:trHeight w:hRule="exact" w:val="56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会议（活动）类别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□一般涉密会议（活动）      □重要涉密会议（活动）</w:t>
            </w:r>
          </w:p>
        </w:tc>
      </w:tr>
      <w:tr w:rsidR="004174FE" w:rsidTr="004174FE">
        <w:trPr>
          <w:trHeight w:val="10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组织机构及职责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1.主管部门领导是否对会议（活动）安排进行指导和监督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2.主办单位是否向保密办咨询相关要求</w:t>
            </w:r>
          </w:p>
          <w:p w:rsidR="004174FE" w:rsidRDefault="004174FE">
            <w:pPr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3.是否制定了会议（活动）的安全保密方案</w:t>
            </w:r>
          </w:p>
        </w:tc>
      </w:tr>
      <w:tr w:rsidR="004174FE" w:rsidTr="004174FE">
        <w:trPr>
          <w:trHeight w:val="452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涉密会议（活动）</w:t>
            </w:r>
          </w:p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4"/>
              </w:rPr>
              <w:t>管理细则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4.是否确定工作人员范围和参加人员范围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5.是否对人员进行保密教育和审查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6.是否履行签到手续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7.涉密载体是否指派专人管理并明确数量和责任人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8.纸质文件资料是否履行编号登记发放手续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9.结束后涉密载体是否认真履行清点、登记、销毁工作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10.是否使用保密本记录涉密事项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11.涉密会议（活动）是否录音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12.录音是否经主办部门领导批准并明确责任人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13.涉密会议（活动）是否使用无线话筒、对讲机等设备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14.现场是否开启移动通信干扰器或信号屏蔽装置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15.参加人员是否将手机带入会场</w:t>
            </w:r>
          </w:p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16.结束后是否对会议（活动）使用的会场、客房、餐厅等场地进行全面检查，防止文件等涉密载体丢失</w:t>
            </w:r>
          </w:p>
        </w:tc>
      </w:tr>
      <w:tr w:rsidR="004174FE" w:rsidTr="004174FE">
        <w:trPr>
          <w:trHeight w:hRule="exact" w:val="1134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spacing w:line="480" w:lineRule="exact"/>
              <w:jc w:val="center"/>
              <w:rPr>
                <w:rFonts w:ascii="仿宋_GB2312" w:eastAsia="仿宋_GB2312" w:hAnsi="Microsoft JhengHei UI" w:cs="宋体"/>
                <w:sz w:val="24"/>
              </w:rPr>
            </w:pPr>
            <w:r>
              <w:rPr>
                <w:rFonts w:ascii="仿宋_GB2312" w:eastAsia="仿宋_GB2312" w:hAnsi="Microsoft JhengHei UI" w:cs="宋体" w:hint="eastAsia"/>
                <w:sz w:val="24"/>
              </w:rPr>
              <w:t>负责人签字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会议（活动）负责人签字：</w:t>
            </w:r>
          </w:p>
          <w:p w:rsidR="004174FE" w:rsidRDefault="004174FE">
            <w:pPr>
              <w:ind w:firstLineChars="1700" w:firstLine="3570"/>
              <w:jc w:val="left"/>
              <w:rPr>
                <w:rFonts w:ascii="宋体" w:hAnsi="宋体" w:cs="宋体"/>
                <w:szCs w:val="21"/>
              </w:rPr>
            </w:pPr>
          </w:p>
          <w:p w:rsidR="004174FE" w:rsidRDefault="004174FE">
            <w:pPr>
              <w:ind w:firstLineChars="2100" w:firstLine="44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  <w:tr w:rsidR="004174FE" w:rsidTr="004174FE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widowControl/>
              <w:jc w:val="left"/>
              <w:rPr>
                <w:rFonts w:ascii="仿宋_GB2312" w:eastAsia="仿宋_GB2312" w:hAnsi="Microsoft JhengHei UI" w:cs="宋体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主（承）办单位领导签字：</w:t>
            </w:r>
          </w:p>
          <w:p w:rsidR="004174FE" w:rsidRDefault="004174FE">
            <w:pPr>
              <w:ind w:firstLineChars="1600" w:firstLine="33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4174FE" w:rsidRDefault="004174FE">
            <w:pPr>
              <w:ind w:firstLineChars="2100" w:firstLine="44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  <w:tr w:rsidR="004174FE" w:rsidTr="004174FE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E" w:rsidRDefault="004174FE">
            <w:pPr>
              <w:widowControl/>
              <w:jc w:val="left"/>
              <w:rPr>
                <w:rFonts w:ascii="仿宋_GB2312" w:eastAsia="仿宋_GB2312" w:hAnsi="Microsoft JhengHei UI" w:cs="宋体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E" w:rsidRDefault="004174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保密委员会办公室</w:t>
            </w:r>
            <w:r>
              <w:rPr>
                <w:rFonts w:ascii="宋体" w:hAnsi="宋体" w:cs="宋体" w:hint="eastAsia"/>
                <w:szCs w:val="21"/>
              </w:rPr>
              <w:t>签字（重要涉密会议需要此项）</w:t>
            </w:r>
          </w:p>
          <w:p w:rsidR="004174FE" w:rsidRDefault="004174FE">
            <w:pPr>
              <w:ind w:firstLineChars="1700" w:firstLine="3570"/>
              <w:jc w:val="left"/>
              <w:rPr>
                <w:rFonts w:ascii="宋体" w:hAnsi="宋体" w:cs="宋体"/>
                <w:szCs w:val="21"/>
              </w:rPr>
            </w:pPr>
          </w:p>
          <w:p w:rsidR="004174FE" w:rsidRDefault="004174FE">
            <w:pPr>
              <w:ind w:firstLineChars="2100" w:firstLine="44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554926" w:rsidRPr="004174FE" w:rsidRDefault="00554926" w:rsidP="00612073">
      <w:pPr>
        <w:spacing w:line="20" w:lineRule="exact"/>
        <w:jc w:val="left"/>
        <w:rPr>
          <w:rFonts w:hint="eastAsia"/>
        </w:rPr>
      </w:pPr>
    </w:p>
    <w:sectPr w:rsidR="00554926" w:rsidRPr="004174FE" w:rsidSect="00CC6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88" w:rsidRDefault="00E46E88">
      <w:r>
        <w:separator/>
      </w:r>
    </w:p>
  </w:endnote>
  <w:endnote w:type="continuationSeparator" w:id="0">
    <w:p w:rsidR="00E46E88" w:rsidRDefault="00E4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88" w:rsidRDefault="00E46E88">
      <w:r>
        <w:separator/>
      </w:r>
    </w:p>
  </w:footnote>
  <w:footnote w:type="continuationSeparator" w:id="0">
    <w:p w:rsidR="00E46E88" w:rsidRDefault="00E4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656A8"/>
    <w:rsid w:val="00070DA7"/>
    <w:rsid w:val="000A57B8"/>
    <w:rsid w:val="000B03E0"/>
    <w:rsid w:val="000B7427"/>
    <w:rsid w:val="000C1F29"/>
    <w:rsid w:val="000C23B9"/>
    <w:rsid w:val="000C4477"/>
    <w:rsid w:val="000D0628"/>
    <w:rsid w:val="00111C03"/>
    <w:rsid w:val="00122E7E"/>
    <w:rsid w:val="001233A1"/>
    <w:rsid w:val="00126DDC"/>
    <w:rsid w:val="00146B31"/>
    <w:rsid w:val="00172A27"/>
    <w:rsid w:val="00182AA1"/>
    <w:rsid w:val="001A319C"/>
    <w:rsid w:val="001A405F"/>
    <w:rsid w:val="001C664A"/>
    <w:rsid w:val="001E03E7"/>
    <w:rsid w:val="001E4257"/>
    <w:rsid w:val="001F073C"/>
    <w:rsid w:val="001F0D8C"/>
    <w:rsid w:val="002023DE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174FE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2073"/>
    <w:rsid w:val="00613811"/>
    <w:rsid w:val="00664505"/>
    <w:rsid w:val="0068424B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11161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85364"/>
    <w:rsid w:val="00A87FFE"/>
    <w:rsid w:val="00A97069"/>
    <w:rsid w:val="00AB0754"/>
    <w:rsid w:val="00AB35F5"/>
    <w:rsid w:val="00AD4203"/>
    <w:rsid w:val="00AE0823"/>
    <w:rsid w:val="00AF2D73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BE1D43"/>
    <w:rsid w:val="00C17B6D"/>
    <w:rsid w:val="00C216F9"/>
    <w:rsid w:val="00C2375A"/>
    <w:rsid w:val="00C26B8E"/>
    <w:rsid w:val="00C30295"/>
    <w:rsid w:val="00C331A3"/>
    <w:rsid w:val="00C4594B"/>
    <w:rsid w:val="00C46162"/>
    <w:rsid w:val="00C5130D"/>
    <w:rsid w:val="00C93B2A"/>
    <w:rsid w:val="00C94033"/>
    <w:rsid w:val="00CA0042"/>
    <w:rsid w:val="00CA2F80"/>
    <w:rsid w:val="00CA68A9"/>
    <w:rsid w:val="00CB017C"/>
    <w:rsid w:val="00CB40E1"/>
    <w:rsid w:val="00CC64A9"/>
    <w:rsid w:val="00CD66F2"/>
    <w:rsid w:val="00CD7DD6"/>
    <w:rsid w:val="00CE7823"/>
    <w:rsid w:val="00CF0516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DE3021"/>
    <w:rsid w:val="00E1764C"/>
    <w:rsid w:val="00E36658"/>
    <w:rsid w:val="00E42279"/>
    <w:rsid w:val="00E46E88"/>
    <w:rsid w:val="00E85D85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45D80"/>
    <w:rsid w:val="00F72CED"/>
    <w:rsid w:val="00F801F3"/>
    <w:rsid w:val="00F87976"/>
    <w:rsid w:val="00F87DA7"/>
    <w:rsid w:val="00F95CC2"/>
    <w:rsid w:val="00FB6226"/>
    <w:rsid w:val="00FC1917"/>
    <w:rsid w:val="00FD10C6"/>
    <w:rsid w:val="00FF00FE"/>
    <w:rsid w:val="00FF2A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0DB7EB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  <w:style w:type="character" w:styleId="a9">
    <w:name w:val="annotation reference"/>
    <w:basedOn w:val="a0"/>
    <w:rsid w:val="00612073"/>
    <w:rPr>
      <w:sz w:val="21"/>
      <w:szCs w:val="21"/>
    </w:rPr>
  </w:style>
  <w:style w:type="paragraph" w:styleId="aa">
    <w:name w:val="annotation text"/>
    <w:basedOn w:val="a"/>
    <w:link w:val="ab"/>
    <w:rsid w:val="00612073"/>
    <w:pPr>
      <w:jc w:val="left"/>
    </w:pPr>
  </w:style>
  <w:style w:type="character" w:customStyle="1" w:styleId="ab">
    <w:name w:val="批注文字 字符"/>
    <w:basedOn w:val="a0"/>
    <w:link w:val="aa"/>
    <w:rsid w:val="0061207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2073"/>
    <w:rPr>
      <w:b/>
      <w:bCs/>
    </w:rPr>
  </w:style>
  <w:style w:type="character" w:customStyle="1" w:styleId="ad">
    <w:name w:val="批注主题 字符"/>
    <w:basedOn w:val="ab"/>
    <w:link w:val="ac"/>
    <w:rsid w:val="006120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94</Words>
  <Characters>537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MC SYSTEM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32</cp:revision>
  <cp:lastPrinted>2022-04-24T01:39:00Z</cp:lastPrinted>
  <dcterms:created xsi:type="dcterms:W3CDTF">2021-08-03T01:51:00Z</dcterms:created>
  <dcterms:modified xsi:type="dcterms:W3CDTF">2022-05-06T08:24:00Z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