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60" w:rsidRPr="00C94F18" w:rsidRDefault="00016F60" w:rsidP="00016F60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 w:rsidRPr="00C94F18">
        <w:rPr>
          <w:rFonts w:ascii="方正小标宋简体" w:eastAsia="方正小标宋简体" w:hint="eastAsia"/>
          <w:sz w:val="32"/>
          <w:szCs w:val="36"/>
        </w:rPr>
        <w:t>中国石油大学（华东）涉密管理人员保密工作月度自查表</w:t>
      </w:r>
    </w:p>
    <w:p w:rsidR="00016F60" w:rsidRPr="009F3F59" w:rsidRDefault="00016F60" w:rsidP="00F95C2E">
      <w:pPr>
        <w:spacing w:afterLines="50" w:after="156" w:line="560" w:lineRule="exact"/>
        <w:jc w:val="center"/>
        <w:rPr>
          <w:rFonts w:ascii="仿宋_GB2312" w:eastAsia="仿宋_GB2312"/>
          <w:sz w:val="28"/>
          <w:szCs w:val="28"/>
        </w:rPr>
      </w:pPr>
      <w:r w:rsidRPr="009F3F59">
        <w:rPr>
          <w:rFonts w:ascii="仿宋_GB2312" w:eastAsia="仿宋_GB2312" w:hint="eastAsia"/>
          <w:sz w:val="28"/>
          <w:szCs w:val="28"/>
        </w:rPr>
        <w:t xml:space="preserve">自查人签字：              </w:t>
      </w:r>
      <w:r w:rsidRPr="009F3F59">
        <w:rPr>
          <w:rFonts w:ascii="仿宋_GB2312" w:eastAsia="仿宋_GB2312"/>
          <w:sz w:val="28"/>
          <w:szCs w:val="28"/>
        </w:rPr>
        <w:t xml:space="preserve"> </w:t>
      </w:r>
      <w:r w:rsidRPr="009F3F59">
        <w:rPr>
          <w:rFonts w:ascii="仿宋_GB2312" w:eastAsia="仿宋_GB2312" w:hint="eastAsia"/>
          <w:sz w:val="28"/>
          <w:szCs w:val="28"/>
        </w:rPr>
        <w:t xml:space="preserve">  自查时间：    年   月   日</w:t>
      </w:r>
      <w:bookmarkStart w:id="0" w:name="_GoBack"/>
      <w:bookmarkEnd w:id="0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30"/>
        <w:gridCol w:w="790"/>
        <w:gridCol w:w="1440"/>
        <w:gridCol w:w="360"/>
        <w:gridCol w:w="540"/>
        <w:gridCol w:w="360"/>
        <w:gridCol w:w="2180"/>
        <w:gridCol w:w="1701"/>
      </w:tblGrid>
      <w:tr w:rsidR="00016F60" w:rsidRPr="009F3F59" w:rsidTr="005C140E">
        <w:trPr>
          <w:trHeight w:val="339"/>
          <w:jc w:val="center"/>
        </w:trPr>
        <w:tc>
          <w:tcPr>
            <w:tcW w:w="1008" w:type="dxa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F3F59"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830" w:type="dxa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F3F59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5670" w:type="dxa"/>
            <w:gridSpan w:val="6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F3F59">
              <w:rPr>
                <w:rFonts w:ascii="仿宋_GB2312" w:eastAsia="仿宋_GB2312" w:hint="eastAsia"/>
                <w:b/>
                <w:sz w:val="24"/>
              </w:rPr>
              <w:t>自查内容</w:t>
            </w:r>
          </w:p>
        </w:tc>
        <w:tc>
          <w:tcPr>
            <w:tcW w:w="1701" w:type="dxa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F3F59">
              <w:rPr>
                <w:rFonts w:ascii="仿宋_GB2312" w:eastAsia="仿宋_GB2312" w:hint="eastAsia"/>
                <w:b/>
                <w:sz w:val="24"/>
              </w:rPr>
              <w:t>自查结果</w:t>
            </w:r>
          </w:p>
        </w:tc>
      </w:tr>
      <w:tr w:rsidR="00016F60" w:rsidRPr="009F3F59" w:rsidTr="005C140E">
        <w:trPr>
          <w:jc w:val="center"/>
        </w:trPr>
        <w:tc>
          <w:tcPr>
            <w:tcW w:w="1008" w:type="dxa"/>
            <w:vMerge w:val="restart"/>
            <w:vAlign w:val="center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职责</w:t>
            </w: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670" w:type="dxa"/>
            <w:gridSpan w:val="6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是否结合分管业务工作实际，对保密工作开展提出了具体要求。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016F60" w:rsidRPr="009F3F59" w:rsidTr="005C140E">
        <w:trPr>
          <w:jc w:val="center"/>
        </w:trPr>
        <w:tc>
          <w:tcPr>
            <w:tcW w:w="1008" w:type="dxa"/>
            <w:vMerge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670" w:type="dxa"/>
            <w:gridSpan w:val="6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是否充分了解本部门保密工作开展的实际情况。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016F60" w:rsidRPr="009F3F59" w:rsidTr="005C140E">
        <w:trPr>
          <w:trHeight w:val="754"/>
          <w:jc w:val="center"/>
        </w:trPr>
        <w:tc>
          <w:tcPr>
            <w:tcW w:w="1008" w:type="dxa"/>
            <w:vMerge w:val="restart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涉密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文件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资料</w:t>
            </w: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670" w:type="dxa"/>
            <w:gridSpan w:val="6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接收、传阅、传送涉密文件资料是否按规定履行手续。</w:t>
            </w:r>
          </w:p>
        </w:tc>
        <w:tc>
          <w:tcPr>
            <w:tcW w:w="1701" w:type="dxa"/>
            <w:vAlign w:val="center"/>
          </w:tcPr>
          <w:p w:rsidR="00016F60" w:rsidRDefault="00016F60" w:rsidP="005C140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016F60" w:rsidRPr="005A620C" w:rsidRDefault="00016F60" w:rsidP="005C140E">
            <w:pPr>
              <w:ind w:firstLineChars="40" w:firstLine="96"/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016F60" w:rsidRPr="009F3F59" w:rsidTr="005C140E">
        <w:trPr>
          <w:trHeight w:val="450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590" w:type="dxa"/>
            <w:gridSpan w:val="3"/>
            <w:vMerge w:val="restart"/>
            <w:shd w:val="clear" w:color="auto" w:fill="auto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是否发生了制作（打印）涉密文件（资料）的行为。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3881" w:type="dxa"/>
            <w:gridSpan w:val="2"/>
            <w:shd w:val="clear" w:color="auto" w:fill="auto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 xml:space="preserve">是否在涉密计算机和打印机上操作。 </w:t>
            </w:r>
            <w:r w:rsidRPr="009F3F59">
              <w:rPr>
                <w:rFonts w:ascii="仿宋_GB2312" w:eastAsia="仿宋_GB2312" w:hAnsi="宋体" w:hint="eastAsia"/>
                <w:sz w:val="24"/>
              </w:rPr>
              <w:t>□ 是   □ 否</w:t>
            </w:r>
          </w:p>
        </w:tc>
      </w:tr>
      <w:tr w:rsidR="00016F60" w:rsidRPr="009F3F59" w:rsidTr="005C140E">
        <w:trPr>
          <w:trHeight w:val="292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016F60" w:rsidRPr="009F3F59" w:rsidTr="005C140E">
        <w:trPr>
          <w:trHeight w:val="465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590" w:type="dxa"/>
            <w:gridSpan w:val="3"/>
            <w:vMerge w:val="restart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是否发生了复印涉密文件（资料）的行为。</w:t>
            </w:r>
          </w:p>
        </w:tc>
        <w:tc>
          <w:tcPr>
            <w:tcW w:w="900" w:type="dxa"/>
            <w:gridSpan w:val="2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3881" w:type="dxa"/>
            <w:gridSpan w:val="2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是否按规定履行手续。</w:t>
            </w: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016F60" w:rsidRPr="009F3F59" w:rsidTr="005C140E">
        <w:trPr>
          <w:trHeight w:val="293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016F60" w:rsidRPr="009F3F59" w:rsidTr="005C140E">
        <w:trPr>
          <w:trHeight w:val="383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590" w:type="dxa"/>
            <w:gridSpan w:val="3"/>
            <w:vMerge w:val="restart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是否发生了销毁涉密文件（资料）的行为。</w:t>
            </w:r>
          </w:p>
        </w:tc>
        <w:tc>
          <w:tcPr>
            <w:tcW w:w="900" w:type="dxa"/>
            <w:gridSpan w:val="2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3881" w:type="dxa"/>
            <w:gridSpan w:val="2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是否按规定履行手续。</w:t>
            </w: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016F60" w:rsidRPr="009F3F59" w:rsidTr="005C140E">
        <w:trPr>
          <w:trHeight w:val="305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016F60" w:rsidRPr="009F3F59" w:rsidTr="005C140E">
        <w:trPr>
          <w:trHeight w:val="680"/>
          <w:jc w:val="center"/>
        </w:trPr>
        <w:tc>
          <w:tcPr>
            <w:tcW w:w="1008" w:type="dxa"/>
            <w:vMerge w:val="restart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计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算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机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及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移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动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介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质</w:t>
            </w: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670" w:type="dxa"/>
            <w:gridSpan w:val="6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是否使用非涉密计算机和非涉密存储介质处理、存储涉密信息。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016F60" w:rsidRPr="009F3F59" w:rsidTr="005C140E">
        <w:trPr>
          <w:trHeight w:val="604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790" w:type="dxa"/>
            <w:vMerge w:val="restart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涉密人员所在单位有涉密计算机的需填写这部分内容</w:t>
            </w:r>
          </w:p>
        </w:tc>
        <w:tc>
          <w:tcPr>
            <w:tcW w:w="4880" w:type="dxa"/>
            <w:gridSpan w:val="5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本人是否使用了涉密计算机，并按规定进行记录。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016F60" w:rsidRPr="009F3F59" w:rsidTr="005C140E">
        <w:trPr>
          <w:trHeight w:val="612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790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本人是否在涉密计算机上进行了手机充电。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016F60" w:rsidRPr="009F3F59" w:rsidTr="005C140E">
        <w:trPr>
          <w:trHeight w:val="620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90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本人外出携带涉密便携式计算机和移动介质是否按规定履行手续。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016F60" w:rsidRPr="009F3F59" w:rsidTr="005C140E">
        <w:trPr>
          <w:trHeight w:val="771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790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本人是否未经批准在涉密计算机中安装软件，向涉密计算机中导入信息资料。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016F60" w:rsidRPr="009F3F59" w:rsidTr="005C140E">
        <w:trPr>
          <w:trHeight w:val="796"/>
          <w:jc w:val="center"/>
        </w:trPr>
        <w:tc>
          <w:tcPr>
            <w:tcW w:w="1008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790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涉密计算机重装操作系统是否按规定履行手续。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016F60" w:rsidRPr="009F3F59" w:rsidTr="005C140E">
        <w:trPr>
          <w:trHeight w:val="365"/>
          <w:jc w:val="center"/>
        </w:trPr>
        <w:tc>
          <w:tcPr>
            <w:tcW w:w="1008" w:type="dxa"/>
            <w:vMerge w:val="restart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其</w:t>
            </w:r>
          </w:p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他</w:t>
            </w: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670" w:type="dxa"/>
            <w:gridSpan w:val="6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是否按闭环规定管理涉密载体，并进行记录。</w:t>
            </w:r>
          </w:p>
        </w:tc>
        <w:tc>
          <w:tcPr>
            <w:tcW w:w="1701" w:type="dxa"/>
          </w:tcPr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 w:rsidRPr="00016F60">
              <w:rPr>
                <w:rFonts w:ascii="仿宋_GB2312" w:eastAsia="仿宋_GB2312" w:hAnsi="宋体" w:hint="eastAsia"/>
                <w:w w:val="62"/>
                <w:kern w:val="0"/>
                <w:sz w:val="24"/>
                <w:fitText w:val="1050" w:id="-974921470"/>
              </w:rPr>
              <w:t>未接触涉密载</w:t>
            </w:r>
            <w:r w:rsidRPr="00016F60">
              <w:rPr>
                <w:rFonts w:ascii="仿宋_GB2312" w:eastAsia="仿宋_GB2312" w:hAnsi="宋体" w:hint="eastAsia"/>
                <w:spacing w:val="6"/>
                <w:w w:val="62"/>
                <w:kern w:val="0"/>
                <w:sz w:val="24"/>
                <w:fitText w:val="1050" w:id="-974921470"/>
              </w:rPr>
              <w:t>体</w:t>
            </w:r>
          </w:p>
        </w:tc>
      </w:tr>
      <w:tr w:rsidR="00016F60" w:rsidRPr="009F3F59" w:rsidTr="005C140E">
        <w:trPr>
          <w:trHeight w:val="303"/>
          <w:jc w:val="center"/>
        </w:trPr>
        <w:tc>
          <w:tcPr>
            <w:tcW w:w="1008" w:type="dxa"/>
            <w:vMerge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670" w:type="dxa"/>
            <w:gridSpan w:val="6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是否扩大涉密事项的知悉范围。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016F60" w:rsidRPr="009F3F59" w:rsidTr="005C140E">
        <w:trPr>
          <w:trHeight w:val="465"/>
          <w:jc w:val="center"/>
        </w:trPr>
        <w:tc>
          <w:tcPr>
            <w:tcW w:w="1008" w:type="dxa"/>
            <w:vMerge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是否有出国（境）行为。</w:t>
            </w:r>
          </w:p>
        </w:tc>
        <w:tc>
          <w:tcPr>
            <w:tcW w:w="900" w:type="dxa"/>
            <w:gridSpan w:val="2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4241" w:type="dxa"/>
            <w:gridSpan w:val="3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是否履行相关保密工作手续。</w:t>
            </w:r>
          </w:p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F3F59">
              <w:rPr>
                <w:rFonts w:ascii="仿宋_GB2312" w:eastAsia="仿宋_GB2312" w:hAnsi="宋体"/>
                <w:sz w:val="24"/>
              </w:rPr>
              <w:t xml:space="preserve">                   </w:t>
            </w: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016F60" w:rsidRPr="009F3F59" w:rsidTr="005C140E">
        <w:trPr>
          <w:trHeight w:val="187"/>
          <w:jc w:val="center"/>
        </w:trPr>
        <w:tc>
          <w:tcPr>
            <w:tcW w:w="1008" w:type="dxa"/>
            <w:vMerge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41" w:type="dxa"/>
            <w:gridSpan w:val="5"/>
            <w:vAlign w:val="center"/>
          </w:tcPr>
          <w:p w:rsidR="00016F60" w:rsidRPr="009F3F59" w:rsidRDefault="00016F60" w:rsidP="005C140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016F60" w:rsidRPr="009F3F59" w:rsidTr="005C140E">
        <w:trPr>
          <w:trHeight w:val="613"/>
          <w:jc w:val="center"/>
        </w:trPr>
        <w:tc>
          <w:tcPr>
            <w:tcW w:w="1008" w:type="dxa"/>
            <w:vMerge/>
          </w:tcPr>
          <w:p w:rsidR="00016F60" w:rsidRPr="009F3F59" w:rsidRDefault="00016F60" w:rsidP="005C14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16F60" w:rsidRPr="009F3F59" w:rsidRDefault="00016F60" w:rsidP="005C140E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670" w:type="dxa"/>
            <w:gridSpan w:val="6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是否使用QQ、微信、邮件、短信、协同办公平台等即时通讯工具传递了国家秘密。</w:t>
            </w:r>
          </w:p>
        </w:tc>
        <w:tc>
          <w:tcPr>
            <w:tcW w:w="1701" w:type="dxa"/>
            <w:vAlign w:val="center"/>
          </w:tcPr>
          <w:p w:rsidR="00016F60" w:rsidRPr="009F3F59" w:rsidRDefault="00016F60" w:rsidP="005C140E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</w:tbl>
    <w:p w:rsidR="00016F60" w:rsidRDefault="00016F60" w:rsidP="00016F60">
      <w:pPr>
        <w:adjustRightInd w:val="0"/>
        <w:snapToGrid w:val="0"/>
        <w:spacing w:line="500" w:lineRule="exact"/>
        <w:jc w:val="center"/>
      </w:pPr>
    </w:p>
    <w:sectPr w:rsidR="0001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8B" w:rsidRDefault="001E148B" w:rsidP="00016F60">
      <w:r>
        <w:separator/>
      </w:r>
    </w:p>
  </w:endnote>
  <w:endnote w:type="continuationSeparator" w:id="0">
    <w:p w:rsidR="001E148B" w:rsidRDefault="001E148B" w:rsidP="0001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8B" w:rsidRDefault="001E148B" w:rsidP="00016F60">
      <w:r>
        <w:separator/>
      </w:r>
    </w:p>
  </w:footnote>
  <w:footnote w:type="continuationSeparator" w:id="0">
    <w:p w:rsidR="001E148B" w:rsidRDefault="001E148B" w:rsidP="0001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BF"/>
    <w:rsid w:val="00016F60"/>
    <w:rsid w:val="001E148B"/>
    <w:rsid w:val="008C0FCC"/>
    <w:rsid w:val="00A259BF"/>
    <w:rsid w:val="00F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EE0F7"/>
  <w15:chartTrackingRefBased/>
  <w15:docId w15:val="{4AF22278-7261-476D-819D-48AC2A8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F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F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姜雪</cp:lastModifiedBy>
  <cp:revision>2</cp:revision>
  <dcterms:created xsi:type="dcterms:W3CDTF">2024-05-28T07:33:00Z</dcterms:created>
  <dcterms:modified xsi:type="dcterms:W3CDTF">2024-05-28T07:56:00Z</dcterms:modified>
</cp:coreProperties>
</file>